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D72" w:rsidRDefault="00EE7D72" w:rsidP="00EE7D72">
      <w:pPr>
        <w:jc w:val="center"/>
        <w:rPr>
          <w:b/>
          <w:sz w:val="28"/>
          <w:szCs w:val="28"/>
        </w:rPr>
      </w:pPr>
      <w:r w:rsidRPr="00EE7D72">
        <w:rPr>
          <w:b/>
          <w:sz w:val="28"/>
          <w:szCs w:val="28"/>
        </w:rPr>
        <w:t xml:space="preserve">Смета на раскрытие и консервация росписей </w:t>
      </w:r>
    </w:p>
    <w:p w:rsidR="00561BD3" w:rsidRPr="00EE7D72" w:rsidRDefault="00EE7D72" w:rsidP="00EE7D72">
      <w:pPr>
        <w:jc w:val="center"/>
        <w:rPr>
          <w:b/>
          <w:sz w:val="28"/>
          <w:szCs w:val="28"/>
        </w:rPr>
      </w:pPr>
      <w:r w:rsidRPr="00EE7D72">
        <w:rPr>
          <w:b/>
          <w:sz w:val="28"/>
          <w:szCs w:val="28"/>
        </w:rPr>
        <w:t xml:space="preserve">в доходном доме </w:t>
      </w:r>
      <w:proofErr w:type="spellStart"/>
      <w:r w:rsidRPr="00EE7D72">
        <w:rPr>
          <w:b/>
          <w:sz w:val="28"/>
          <w:szCs w:val="28"/>
        </w:rPr>
        <w:t>Городисского</w:t>
      </w:r>
      <w:proofErr w:type="spellEnd"/>
    </w:p>
    <w:p w:rsidR="00EE7D72" w:rsidRPr="00EE7D72" w:rsidRDefault="00EE7D72">
      <w:pPr>
        <w:rPr>
          <w:sz w:val="28"/>
          <w:szCs w:val="28"/>
        </w:rPr>
      </w:pPr>
    </w:p>
    <w:tbl>
      <w:tblPr>
        <w:tblpPr w:leftFromText="180" w:rightFromText="180" w:vertAnchor="text" w:horzAnchor="margin" w:tblpY="473"/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5377"/>
        <w:gridCol w:w="2977"/>
      </w:tblGrid>
      <w:tr w:rsidR="00EE7D72" w:rsidRPr="00EE7D72" w:rsidTr="00EE7D72">
        <w:trPr>
          <w:trHeight w:val="529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7D72" w:rsidRPr="00EE7D72" w:rsidRDefault="00EE7D72" w:rsidP="00EE7D72">
            <w:pPr>
              <w:widowControl w:val="0"/>
              <w:spacing w:line="256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EE7D72">
              <w:rPr>
                <w:rFonts w:eastAsia="Calibri" w:cstheme="minorHAnsi"/>
                <w:sz w:val="28"/>
                <w:szCs w:val="28"/>
              </w:rPr>
              <w:t>№</w:t>
            </w:r>
          </w:p>
        </w:tc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7D72" w:rsidRPr="00EE7D72" w:rsidRDefault="00EE7D72" w:rsidP="00EE7D72">
            <w:pPr>
              <w:widowControl w:val="0"/>
              <w:spacing w:line="256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Статья расходов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7D72" w:rsidRPr="00EE7D72" w:rsidRDefault="00EE7D72" w:rsidP="00EE7D72">
            <w:pPr>
              <w:widowControl w:val="0"/>
              <w:spacing w:line="256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EE7D72">
              <w:rPr>
                <w:rFonts w:eastAsia="Calibri" w:cstheme="minorHAnsi"/>
                <w:sz w:val="28"/>
                <w:szCs w:val="28"/>
              </w:rPr>
              <w:t>Стоимость работ (руб.)</w:t>
            </w:r>
          </w:p>
        </w:tc>
      </w:tr>
      <w:tr w:rsidR="00EE7D72" w:rsidRPr="00EE7D72" w:rsidTr="00EE7D72">
        <w:trPr>
          <w:trHeight w:val="529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7D72" w:rsidRPr="00EE7D72" w:rsidRDefault="00EE7D72" w:rsidP="00EE7D72">
            <w:pPr>
              <w:spacing w:line="256" w:lineRule="auto"/>
              <w:rPr>
                <w:rFonts w:eastAsia="Calibri" w:cstheme="minorHAnsi"/>
                <w:sz w:val="28"/>
                <w:szCs w:val="28"/>
                <w:lang w:val="en-US"/>
              </w:rPr>
            </w:pPr>
          </w:p>
        </w:tc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7D72" w:rsidRPr="00EE7D72" w:rsidRDefault="00EE7D72" w:rsidP="00EE7D72">
            <w:pPr>
              <w:spacing w:line="256" w:lineRule="auto"/>
              <w:rPr>
                <w:rFonts w:eastAsia="Calibri" w:cstheme="minorHAnsi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7D72" w:rsidRPr="00EE7D72" w:rsidRDefault="00EE7D72" w:rsidP="00EE7D72">
            <w:pPr>
              <w:spacing w:line="256" w:lineRule="auto"/>
              <w:rPr>
                <w:rFonts w:eastAsia="Calibri" w:cstheme="minorHAnsi"/>
                <w:sz w:val="28"/>
                <w:szCs w:val="28"/>
                <w:lang w:val="en-US"/>
              </w:rPr>
            </w:pPr>
          </w:p>
        </w:tc>
      </w:tr>
      <w:tr w:rsidR="00EE7D72" w:rsidRPr="00EE7D72" w:rsidTr="00EE7D7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D72" w:rsidRPr="00EE7D72" w:rsidRDefault="00EE7D72" w:rsidP="00EE7D72">
            <w:pPr>
              <w:pStyle w:val="a4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7D72" w:rsidRPr="00EE7D72" w:rsidRDefault="00EE7D72" w:rsidP="00EE7D72">
            <w:pPr>
              <w:widowControl w:val="0"/>
              <w:spacing w:line="256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Закупка расходных материалов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7D72" w:rsidRPr="00EE7D72" w:rsidRDefault="00EE7D72" w:rsidP="00EE7D72">
            <w:pPr>
              <w:widowControl w:val="0"/>
              <w:spacing w:line="256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30 000</w:t>
            </w:r>
          </w:p>
        </w:tc>
      </w:tr>
      <w:tr w:rsidR="00EE7D72" w:rsidRPr="00EE7D72" w:rsidTr="00EE7D7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D72" w:rsidRPr="00EE7D72" w:rsidRDefault="00EE7D72" w:rsidP="00EE7D72">
            <w:pPr>
              <w:pStyle w:val="a4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7D72" w:rsidRPr="00EE7D72" w:rsidRDefault="00EE7D72" w:rsidP="00EE7D72">
            <w:pPr>
              <w:widowControl w:val="0"/>
              <w:spacing w:line="256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Оплата труда реставратора, курирующего работу волонтёров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7D72" w:rsidRPr="00EE7D72" w:rsidRDefault="00EE7D72" w:rsidP="00EE7D72">
            <w:pPr>
              <w:widowControl w:val="0"/>
              <w:spacing w:line="256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45 000</w:t>
            </w:r>
          </w:p>
        </w:tc>
      </w:tr>
    </w:tbl>
    <w:p w:rsidR="00EE7D72" w:rsidRDefault="00EE7D72">
      <w:pPr>
        <w:rPr>
          <w:sz w:val="28"/>
          <w:szCs w:val="28"/>
        </w:rPr>
      </w:pPr>
      <w:r w:rsidRPr="00EE7D72">
        <w:rPr>
          <w:sz w:val="28"/>
          <w:szCs w:val="28"/>
        </w:rPr>
        <w:t xml:space="preserve">Адрес объекта: г. </w:t>
      </w:r>
      <w:proofErr w:type="spellStart"/>
      <w:r w:rsidRPr="00EE7D72">
        <w:rPr>
          <w:sz w:val="28"/>
          <w:szCs w:val="28"/>
        </w:rPr>
        <w:t>Ростов</w:t>
      </w:r>
      <w:proofErr w:type="spellEnd"/>
      <w:r w:rsidRPr="00EE7D72">
        <w:rPr>
          <w:sz w:val="28"/>
          <w:szCs w:val="28"/>
        </w:rPr>
        <w:t>-на-Дону, ул. Пушкинская, д. 98</w:t>
      </w:r>
    </w:p>
    <w:p w:rsidR="00EE7D72" w:rsidRPr="00EE7D72" w:rsidRDefault="00EE7D72" w:rsidP="00EE7D72">
      <w:pPr>
        <w:widowControl w:val="0"/>
        <w:tabs>
          <w:tab w:val="right" w:pos="10280"/>
        </w:tabs>
        <w:rPr>
          <w:rFonts w:eastAsia="Calibri" w:cstheme="minorHAnsi"/>
          <w:color w:val="000000"/>
          <w:sz w:val="28"/>
          <w:szCs w:val="28"/>
        </w:rPr>
      </w:pPr>
    </w:p>
    <w:p w:rsidR="00EE7D72" w:rsidRPr="00EE7D72" w:rsidRDefault="00EE7D72" w:rsidP="00EE7D72">
      <w:pPr>
        <w:widowControl w:val="0"/>
        <w:tabs>
          <w:tab w:val="right" w:pos="10280"/>
        </w:tabs>
        <w:rPr>
          <w:rFonts w:eastAsia="Calibri" w:cstheme="minorHAnsi"/>
          <w:color w:val="000000"/>
          <w:sz w:val="28"/>
          <w:szCs w:val="28"/>
        </w:rPr>
      </w:pPr>
    </w:p>
    <w:p w:rsidR="00EE7D72" w:rsidRPr="00EE7D72" w:rsidRDefault="00EE7D72" w:rsidP="00EE7D72">
      <w:pPr>
        <w:widowControl w:val="0"/>
        <w:tabs>
          <w:tab w:val="right" w:pos="10280"/>
        </w:tabs>
        <w:jc w:val="right"/>
        <w:rPr>
          <w:rFonts w:eastAsia="Calibri" w:cstheme="minorHAnsi"/>
          <w:color w:val="000000"/>
          <w:sz w:val="28"/>
          <w:szCs w:val="28"/>
        </w:rPr>
      </w:pPr>
      <w:r w:rsidRPr="00EE7D72">
        <w:rPr>
          <w:rFonts w:eastAsia="Calibri" w:cstheme="minorHAnsi"/>
          <w:color w:val="000000"/>
          <w:sz w:val="28"/>
          <w:szCs w:val="28"/>
        </w:rPr>
        <w:t>Общая стоимость работ: 7</w:t>
      </w:r>
      <w:r>
        <w:rPr>
          <w:rFonts w:eastAsia="Calibri" w:cstheme="minorHAnsi"/>
          <w:color w:val="000000"/>
          <w:sz w:val="28"/>
          <w:szCs w:val="28"/>
        </w:rPr>
        <w:t>5</w:t>
      </w:r>
      <w:r w:rsidRPr="00EE7D72">
        <w:rPr>
          <w:rFonts w:eastAsia="Calibri" w:cstheme="minorHAnsi"/>
          <w:color w:val="000000"/>
          <w:sz w:val="28"/>
          <w:szCs w:val="28"/>
        </w:rPr>
        <w:t> </w:t>
      </w:r>
      <w:r>
        <w:rPr>
          <w:rFonts w:eastAsia="Calibri" w:cstheme="minorHAnsi"/>
          <w:color w:val="000000"/>
          <w:sz w:val="28"/>
          <w:szCs w:val="28"/>
        </w:rPr>
        <w:t>0</w:t>
      </w:r>
      <w:r w:rsidRPr="00EE7D72">
        <w:rPr>
          <w:rFonts w:eastAsia="Calibri" w:cstheme="minorHAnsi"/>
          <w:color w:val="000000"/>
          <w:sz w:val="28"/>
          <w:szCs w:val="28"/>
        </w:rPr>
        <w:t>00 (включая все налоги)</w:t>
      </w:r>
    </w:p>
    <w:p w:rsidR="00EE7D72" w:rsidRDefault="00EE7D72" w:rsidP="00EE7D72">
      <w:pPr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p w:rsidR="00EE7D72" w:rsidRPr="00EE7D72" w:rsidRDefault="00EE7D72">
      <w:pPr>
        <w:rPr>
          <w:sz w:val="28"/>
          <w:szCs w:val="28"/>
        </w:rPr>
      </w:pPr>
    </w:p>
    <w:sectPr w:rsidR="00EE7D72" w:rsidRPr="00EE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6C1B"/>
    <w:multiLevelType w:val="hybridMultilevel"/>
    <w:tmpl w:val="0B6C8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72"/>
    <w:rsid w:val="00561BD3"/>
    <w:rsid w:val="00E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465A"/>
  <w15:chartTrackingRefBased/>
  <w15:docId w15:val="{43AE87EA-8D85-4F8D-9A20-76DDB12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2026-05-14T12:13:00Z</dcterms:created>
  <dcterms:modified xsi:type="dcterms:W3CDTF">2026-05-14T12:19:00Z</dcterms:modified>
</cp:coreProperties>
</file>