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84" w:rsidRDefault="00794384">
      <w:pPr>
        <w:jc w:val="center"/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  <w:t>Расчёт стоимости восстановления</w:t>
      </w:r>
    </w:p>
    <w:p w:rsidR="00E94284" w:rsidRDefault="00794384">
      <w:pPr>
        <w:jc w:val="center"/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  <w:t>Советской световой конструкции «Гвоздика»</w:t>
      </w:r>
    </w:p>
    <w:p w:rsidR="00E94284" w:rsidRDefault="00E94284">
      <w:pPr>
        <w:rPr>
          <w:rFonts w:ascii="Times New Roman" w:eastAsia="Times New Roman" w:hAnsi="Times New Roman" w:cs="Times New Roman"/>
          <w:color w:val="060606"/>
          <w:sz w:val="24"/>
          <w:szCs w:val="24"/>
        </w:rPr>
      </w:pPr>
    </w:p>
    <w:p w:rsidR="00E94284" w:rsidRDefault="00794384">
      <w:pPr>
        <w:rPr>
          <w:rFonts w:ascii="Times New Roman" w:eastAsia="Times New Roman" w:hAnsi="Times New Roman" w:cs="Times New Roman"/>
          <w:color w:val="060606"/>
          <w:sz w:val="24"/>
          <w:szCs w:val="24"/>
        </w:rPr>
      </w:pPr>
      <w:bookmarkStart w:id="0" w:name="_GoBack"/>
      <w:r w:rsidRPr="00F96C39">
        <w:rPr>
          <w:rFonts w:ascii="Times New Roman" w:eastAsia="Times New Roman" w:hAnsi="Times New Roman" w:cs="Times New Roman"/>
          <w:color w:val="060606"/>
          <w:sz w:val="24"/>
          <w:szCs w:val="24"/>
        </w:rPr>
        <w:t>Адрес</w:t>
      </w:r>
      <w:r w:rsidRPr="00F96C39">
        <w:rPr>
          <w:rFonts w:ascii="Times New Roman" w:eastAsia="Times New Roman" w:hAnsi="Times New Roman" w:cs="Times New Roman"/>
          <w:color w:val="06060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г. Липецк, </w:t>
      </w:r>
      <w:proofErr w:type="spellStart"/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Мира, д.1</w:t>
      </w:r>
    </w:p>
    <w:p w:rsidR="00E94284" w:rsidRDefault="00794384">
      <w:pPr>
        <w:rPr>
          <w:rFonts w:ascii="Times New Roman" w:eastAsia="Times New Roman" w:hAnsi="Times New Roman" w:cs="Times New Roman"/>
          <w:color w:val="0606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>Срок работ – 2 месяца</w:t>
      </w:r>
    </w:p>
    <w:p w:rsidR="00E94284" w:rsidRDefault="00E94284">
      <w:pPr>
        <w:rPr>
          <w:rFonts w:ascii="Times New Roman" w:eastAsia="Times New Roman" w:hAnsi="Times New Roman" w:cs="Times New Roman"/>
          <w:color w:val="060606"/>
          <w:sz w:val="24"/>
          <w:szCs w:val="24"/>
        </w:rPr>
      </w:pP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6885"/>
        <w:gridCol w:w="1650"/>
      </w:tblGrid>
      <w:tr w:rsidR="00E942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№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Наименование работ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Стоимость</w:t>
            </w:r>
          </w:p>
        </w:tc>
      </w:tr>
      <w:tr w:rsidR="00B456B2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B2" w:rsidRPr="00B456B2" w:rsidRDefault="00B4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B2" w:rsidRPr="00B456B2" w:rsidRDefault="00B456B2">
            <w:pP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Проведение технического обследования объекта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B2" w:rsidRPr="00B456B2" w:rsidRDefault="00B456B2">
            <w:pPr>
              <w:jc w:val="right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22 </w:t>
            </w:r>
            <w:r w:rsidR="00F96C39"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 xml:space="preserve">0 руб. </w:t>
            </w:r>
          </w:p>
        </w:tc>
      </w:tr>
      <w:tr w:rsidR="00E942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Pr="00B456B2" w:rsidRDefault="00B4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2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Демонтаж и транспортировка конструкции на место ремонта (мастерская в г. Коломна)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jc w:val="right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32 000 руб.</w:t>
            </w:r>
          </w:p>
        </w:tc>
      </w:tr>
      <w:tr w:rsidR="00E942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Pr="00B456B2" w:rsidRDefault="00B4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3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Пескоструйная обработка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jc w:val="right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28 000 руб.</w:t>
            </w:r>
          </w:p>
        </w:tc>
      </w:tr>
      <w:tr w:rsidR="00E942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Pr="00B456B2" w:rsidRDefault="00B4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4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 xml:space="preserve">Ремонт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докомпановка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 xml:space="preserve"> конструкции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jc w:val="right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27 000 руб.</w:t>
            </w:r>
          </w:p>
        </w:tc>
      </w:tr>
      <w:tr w:rsidR="00E942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Pr="00B456B2" w:rsidRDefault="00B4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5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Грунт и окраска в цвет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jc w:val="right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38 000 руб.</w:t>
            </w:r>
          </w:p>
        </w:tc>
      </w:tr>
      <w:tr w:rsidR="00E942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Pr="00B456B2" w:rsidRDefault="00B4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6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Замена электропроводки, патронов, лампочек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jc w:val="right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67 000 руб.</w:t>
            </w:r>
          </w:p>
        </w:tc>
      </w:tr>
      <w:tr w:rsidR="00E942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Pr="00B456B2" w:rsidRDefault="00B4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7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Доставка и установка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84" w:rsidRDefault="00794384">
            <w:pPr>
              <w:jc w:val="right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</w:rPr>
              <w:t>38 000 руб.</w:t>
            </w:r>
          </w:p>
        </w:tc>
      </w:tr>
      <w:tr w:rsidR="00B456B2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B2" w:rsidRDefault="00B4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8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B2" w:rsidRPr="00B456B2" w:rsidRDefault="00B456B2">
            <w:pP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>Приобретение запасных лампочек для дальнейшей эксплуатации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B2" w:rsidRPr="00B456B2" w:rsidRDefault="00B456B2">
            <w:pPr>
              <w:jc w:val="right"/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4"/>
                <w:szCs w:val="24"/>
                <w:lang w:val="ru-RU"/>
              </w:rPr>
              <w:t xml:space="preserve">1 908 руб. </w:t>
            </w:r>
          </w:p>
        </w:tc>
      </w:tr>
    </w:tbl>
    <w:p w:rsidR="00E94284" w:rsidRDefault="00E94284">
      <w:pPr>
        <w:rPr>
          <w:rFonts w:ascii="Times New Roman" w:eastAsia="Times New Roman" w:hAnsi="Times New Roman" w:cs="Times New Roman"/>
          <w:color w:val="060606"/>
          <w:sz w:val="24"/>
          <w:szCs w:val="24"/>
        </w:rPr>
      </w:pPr>
    </w:p>
    <w:p w:rsidR="00E94284" w:rsidRDefault="00794384">
      <w:pPr>
        <w:jc w:val="right"/>
        <w:rPr>
          <w:rFonts w:ascii="Times New Roman" w:eastAsia="Times New Roman" w:hAnsi="Times New Roman" w:cs="Times New Roman"/>
          <w:color w:val="0606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>ИТОГО: 2</w:t>
      </w:r>
      <w:r w:rsidR="00F96C39">
        <w:rPr>
          <w:rFonts w:ascii="Times New Roman" w:eastAsia="Times New Roman" w:hAnsi="Times New Roman" w:cs="Times New Roman"/>
          <w:color w:val="060606"/>
          <w:sz w:val="24"/>
          <w:szCs w:val="24"/>
          <w:lang w:val="ru-RU"/>
        </w:rPr>
        <w:t>54 168</w:t>
      </w:r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руб.</w:t>
      </w:r>
    </w:p>
    <w:p w:rsidR="00E94284" w:rsidRDefault="00E94284">
      <w:pPr>
        <w:rPr>
          <w:rFonts w:ascii="Times New Roman" w:eastAsia="Times New Roman" w:hAnsi="Times New Roman" w:cs="Times New Roman"/>
          <w:color w:val="060606"/>
          <w:sz w:val="24"/>
          <w:szCs w:val="24"/>
        </w:rPr>
      </w:pPr>
    </w:p>
    <w:p w:rsidR="00E94284" w:rsidRDefault="00E94284">
      <w:pPr>
        <w:rPr>
          <w:rFonts w:ascii="Times New Roman" w:eastAsia="Times New Roman" w:hAnsi="Times New Roman" w:cs="Times New Roman"/>
          <w:color w:val="060606"/>
          <w:sz w:val="24"/>
          <w:szCs w:val="24"/>
        </w:rPr>
      </w:pPr>
    </w:p>
    <w:p w:rsidR="00E94284" w:rsidRDefault="00E9428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942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84"/>
    <w:rsid w:val="00794384"/>
    <w:rsid w:val="00B456B2"/>
    <w:rsid w:val="00E94284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6FD"/>
  <w15:docId w15:val="{7A001C17-F6B1-4225-A9A6-5B6D08EA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2024-02-28T15:03:00Z</dcterms:created>
  <dcterms:modified xsi:type="dcterms:W3CDTF">2024-02-28T15:03:00Z</dcterms:modified>
</cp:coreProperties>
</file>